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1F" w:rsidRDefault="000C403F">
      <w:r>
        <w:rPr>
          <w:noProof/>
        </w:rPr>
        <w:drawing>
          <wp:inline distT="0" distB="0" distL="0" distR="0">
            <wp:extent cx="5274310" cy="801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UK banner - reduced dep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03F" w:rsidRDefault="000C403F"/>
    <w:p w:rsidR="000C403F" w:rsidRPr="00BB2361" w:rsidRDefault="000C403F">
      <w:pPr>
        <w:rPr>
          <w:b/>
        </w:rPr>
      </w:pPr>
      <w:r w:rsidRPr="00BB2361">
        <w:rPr>
          <w:b/>
        </w:rPr>
        <w:t xml:space="preserve">Historic Vessels </w:t>
      </w:r>
      <w:r w:rsidR="002C642C">
        <w:rPr>
          <w:b/>
        </w:rPr>
        <w:t xml:space="preserve">Timber </w:t>
      </w:r>
      <w:r w:rsidRPr="00BB2361">
        <w:rPr>
          <w:b/>
        </w:rPr>
        <w:t>Deck Survey 2018</w:t>
      </w:r>
    </w:p>
    <w:p w:rsidR="000C403F" w:rsidRDefault="000C403F"/>
    <w:p w:rsidR="000C403F" w:rsidRDefault="000C403F">
      <w:r>
        <w:t xml:space="preserve">We are currently undertaking a survey into the type of timber decks which exist on </w:t>
      </w:r>
      <w:r w:rsidR="00BB2361">
        <w:t xml:space="preserve">surviving </w:t>
      </w:r>
      <w:r>
        <w:t>historic vessels</w:t>
      </w:r>
      <w:r w:rsidR="009B7A1D">
        <w:t xml:space="preserve"> worldwide</w:t>
      </w:r>
      <w:r>
        <w:t>, the materials and method used</w:t>
      </w:r>
      <w:r w:rsidR="009B7A1D">
        <w:t xml:space="preserve"> in</w:t>
      </w:r>
      <w:r>
        <w:t xml:space="preserve"> </w:t>
      </w:r>
      <w:r w:rsidR="00BB2361">
        <w:t xml:space="preserve">their construction </w:t>
      </w:r>
      <w:r>
        <w:t xml:space="preserve">and </w:t>
      </w:r>
      <w:r w:rsidR="00BB2361">
        <w:t>their</w:t>
      </w:r>
      <w:r>
        <w:t xml:space="preserve"> longevity.  The results of this survey will inform other historic vessel owners and help with conservation planning.</w:t>
      </w:r>
      <w:r w:rsidR="009B7A1D">
        <w:t xml:space="preserve">  To take part, please complete the form below:</w:t>
      </w:r>
    </w:p>
    <w:p w:rsidR="000C403F" w:rsidRDefault="000C4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403F" w:rsidTr="000C403F">
        <w:tc>
          <w:tcPr>
            <w:tcW w:w="4261" w:type="dxa"/>
          </w:tcPr>
          <w:p w:rsidR="000C403F" w:rsidRDefault="000C403F">
            <w:r>
              <w:t>Vessel name</w:t>
            </w:r>
            <w:r w:rsidR="00C22DC7">
              <w:t xml:space="preserve"> &amp; Type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0C403F">
            <w:r>
              <w:t>Vessel owner / custodian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0C403F">
            <w:r>
              <w:t>Key contact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0C403F">
            <w:r>
              <w:t>Email address / Telephone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  <w:p w:rsidR="000C403F" w:rsidRDefault="000C403F"/>
        </w:tc>
      </w:tr>
      <w:tr w:rsidR="00BB2361" w:rsidTr="000C403F">
        <w:tc>
          <w:tcPr>
            <w:tcW w:w="4261" w:type="dxa"/>
          </w:tcPr>
          <w:p w:rsidR="00BB2361" w:rsidRDefault="00BB2361">
            <w:r>
              <w:t>Op</w:t>
            </w:r>
            <w:r w:rsidR="00C22DC7">
              <w:t>erational / Static Vessel</w:t>
            </w:r>
            <w:bookmarkStart w:id="0" w:name="_GoBack"/>
            <w:bookmarkEnd w:id="0"/>
          </w:p>
          <w:p w:rsidR="00BB2361" w:rsidRDefault="00BB2361"/>
        </w:tc>
        <w:tc>
          <w:tcPr>
            <w:tcW w:w="4261" w:type="dxa"/>
          </w:tcPr>
          <w:p w:rsidR="00BB2361" w:rsidRDefault="00BB2361"/>
          <w:p w:rsidR="009B7A1D" w:rsidRDefault="009B7A1D"/>
        </w:tc>
      </w:tr>
      <w:tr w:rsidR="009B7A1D" w:rsidTr="000C403F">
        <w:tc>
          <w:tcPr>
            <w:tcW w:w="4261" w:type="dxa"/>
          </w:tcPr>
          <w:p w:rsidR="009B7A1D" w:rsidRDefault="009B7A1D">
            <w:r>
              <w:t>Vessel location</w:t>
            </w:r>
          </w:p>
        </w:tc>
        <w:tc>
          <w:tcPr>
            <w:tcW w:w="4261" w:type="dxa"/>
          </w:tcPr>
          <w:p w:rsidR="009B7A1D" w:rsidRDefault="009B7A1D"/>
          <w:p w:rsidR="009B7A1D" w:rsidRDefault="009B7A1D"/>
        </w:tc>
      </w:tr>
      <w:tr w:rsidR="000C403F" w:rsidTr="000C403F">
        <w:tc>
          <w:tcPr>
            <w:tcW w:w="4261" w:type="dxa"/>
          </w:tcPr>
          <w:p w:rsidR="000C403F" w:rsidRDefault="000C403F">
            <w:r>
              <w:t>Type of deck (e.g. traditional / modern)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0C403F">
            <w:r>
              <w:t>Type of timber</w:t>
            </w:r>
            <w:r w:rsidR="009B7A1D">
              <w:t xml:space="preserve"> used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9B7A1D">
            <w:r>
              <w:t>Caulking method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9B7A1D">
            <w:r>
              <w:t>Year Laid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9B7A1D">
            <w:r>
              <w:t>Who laid the deck</w:t>
            </w:r>
          </w:p>
        </w:tc>
        <w:tc>
          <w:tcPr>
            <w:tcW w:w="4261" w:type="dxa"/>
          </w:tcPr>
          <w:p w:rsidR="000C403F" w:rsidRDefault="000C403F"/>
          <w:p w:rsidR="009B7A1D" w:rsidRDefault="009B7A1D"/>
          <w:p w:rsidR="009B7A1D" w:rsidRDefault="009B7A1D"/>
        </w:tc>
      </w:tr>
      <w:tr w:rsidR="000C403F" w:rsidTr="000C403F">
        <w:tc>
          <w:tcPr>
            <w:tcW w:w="4261" w:type="dxa"/>
          </w:tcPr>
          <w:p w:rsidR="000C403F" w:rsidRDefault="009B7A1D">
            <w:r>
              <w:t>Timber source and ease of procurement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0C403F" w:rsidP="005A4C10">
            <w:r>
              <w:t>Previous deck type (if applicable)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0C403F">
            <w:r>
              <w:lastRenderedPageBreak/>
              <w:t>Maintenance routine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  <w:p w:rsidR="009B7A1D" w:rsidRDefault="009B7A1D"/>
          <w:p w:rsidR="009B7A1D" w:rsidRDefault="009B7A1D"/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0C403F">
            <w:r>
              <w:t>Problems identified (if applicable)</w:t>
            </w:r>
          </w:p>
        </w:tc>
        <w:tc>
          <w:tcPr>
            <w:tcW w:w="4261" w:type="dxa"/>
          </w:tcPr>
          <w:p w:rsidR="000C403F" w:rsidRDefault="000C403F"/>
          <w:p w:rsidR="009B7A1D" w:rsidRDefault="009B7A1D"/>
          <w:p w:rsidR="00BB2361" w:rsidRDefault="00BB2361"/>
          <w:p w:rsidR="000C403F" w:rsidRDefault="000C403F"/>
          <w:p w:rsidR="000C403F" w:rsidRDefault="000C403F"/>
          <w:p w:rsidR="000C403F" w:rsidRDefault="000C403F"/>
        </w:tc>
      </w:tr>
      <w:tr w:rsidR="000C403F" w:rsidTr="000C403F">
        <w:tc>
          <w:tcPr>
            <w:tcW w:w="4261" w:type="dxa"/>
          </w:tcPr>
          <w:p w:rsidR="000C403F" w:rsidRDefault="000C403F">
            <w:r>
              <w:t>General comment</w:t>
            </w:r>
          </w:p>
        </w:tc>
        <w:tc>
          <w:tcPr>
            <w:tcW w:w="4261" w:type="dxa"/>
          </w:tcPr>
          <w:p w:rsidR="000C403F" w:rsidRDefault="000C403F"/>
          <w:p w:rsidR="000C403F" w:rsidRDefault="000C403F"/>
          <w:p w:rsidR="000C403F" w:rsidRDefault="000C403F"/>
          <w:p w:rsidR="000C403F" w:rsidRDefault="000C403F"/>
          <w:p w:rsidR="000C403F" w:rsidRDefault="000C403F"/>
          <w:p w:rsidR="000C403F" w:rsidRDefault="000C403F"/>
          <w:p w:rsidR="000C403F" w:rsidRDefault="000C403F"/>
        </w:tc>
      </w:tr>
    </w:tbl>
    <w:p w:rsidR="000C403F" w:rsidRDefault="000C403F"/>
    <w:p w:rsidR="000C403F" w:rsidRDefault="000C403F">
      <w:r>
        <w:t>Please indicate if you are happy for your feedback to be shared with other historic vessel owners on an individual basis: Yes / No</w:t>
      </w:r>
    </w:p>
    <w:p w:rsidR="000C403F" w:rsidRDefault="000C403F"/>
    <w:p w:rsidR="000C403F" w:rsidRDefault="000C403F">
      <w:r>
        <w:t>Please indicate if you are happy for your feedback to be published on the NHS-UK website as part of this survey: Yes/No</w:t>
      </w:r>
    </w:p>
    <w:p w:rsidR="00BB2361" w:rsidRDefault="00BB2361"/>
    <w:p w:rsidR="00BB2361" w:rsidRDefault="00BB2361">
      <w:r>
        <w:t>Please indicate any answers you wish to remain confidential:</w:t>
      </w:r>
    </w:p>
    <w:p w:rsidR="009B7A1D" w:rsidRDefault="009B7A1D"/>
    <w:p w:rsidR="00BB2361" w:rsidRDefault="00BB2361">
      <w:r>
        <w:t>……………………………………………………………………………………………….</w:t>
      </w:r>
    </w:p>
    <w:p w:rsidR="00BB2361" w:rsidRDefault="00BB2361"/>
    <w:p w:rsidR="00BB2361" w:rsidRDefault="00BB2361">
      <w:r>
        <w:t xml:space="preserve">Thank you for completing this survey.  Please return your form by Monday 04 February 2019 to </w:t>
      </w:r>
      <w:hyperlink r:id="rId7" w:history="1">
        <w:r w:rsidRPr="00F547F8">
          <w:rPr>
            <w:rStyle w:val="Hyperlink"/>
          </w:rPr>
          <w:t>info@nationalhistoricships.org.uk</w:t>
        </w:r>
      </w:hyperlink>
      <w:r>
        <w:t xml:space="preserve"> or post to: </w:t>
      </w:r>
    </w:p>
    <w:p w:rsidR="00BB2361" w:rsidRDefault="00BB2361"/>
    <w:p w:rsidR="00BB2361" w:rsidRDefault="00BB2361">
      <w:r>
        <w:t>Emerald Laing, Office Administrator</w:t>
      </w:r>
    </w:p>
    <w:p w:rsidR="00BB2361" w:rsidRDefault="00BB2361">
      <w:r>
        <w:t>National Historic Ships UK</w:t>
      </w:r>
    </w:p>
    <w:p w:rsidR="00BB2361" w:rsidRDefault="00BB2361">
      <w:r>
        <w:t>Park Row</w:t>
      </w:r>
    </w:p>
    <w:p w:rsidR="00BB2361" w:rsidRDefault="00BB2361">
      <w:r>
        <w:t>Greenwich</w:t>
      </w:r>
    </w:p>
    <w:p w:rsidR="00BB2361" w:rsidRDefault="00BB2361">
      <w:r>
        <w:t>SE10 9NF</w:t>
      </w:r>
    </w:p>
    <w:p w:rsidR="009B7A1D" w:rsidRDefault="009B7A1D"/>
    <w:p w:rsidR="009B7A1D" w:rsidRDefault="009B7A1D">
      <w:r>
        <w:t>Once the survey is complete, you will receive a copy of our published written summary for your records.</w:t>
      </w:r>
    </w:p>
    <w:p w:rsidR="00BB2361" w:rsidRDefault="00BB2361"/>
    <w:p w:rsidR="00BB2361" w:rsidRPr="00BB2361" w:rsidRDefault="00BB2361">
      <w:pPr>
        <w:rPr>
          <w:i/>
        </w:rPr>
      </w:pPr>
      <w:r w:rsidRPr="00BB2361">
        <w:rPr>
          <w:rFonts w:ascii="Tahoma" w:hAnsi="Tahoma" w:cs="Tahoma"/>
          <w:i/>
          <w:sz w:val="21"/>
          <w:szCs w:val="21"/>
        </w:rPr>
        <w:t>Please note that any data supplied within this form may be held by National Historic</w:t>
      </w:r>
      <w:r>
        <w:rPr>
          <w:rFonts w:ascii="Tahoma" w:hAnsi="Tahoma" w:cs="Tahoma"/>
          <w:i/>
          <w:sz w:val="21"/>
          <w:szCs w:val="21"/>
        </w:rPr>
        <w:t xml:space="preserve"> </w:t>
      </w:r>
      <w:r w:rsidRPr="00BB2361">
        <w:rPr>
          <w:rFonts w:ascii="Tahoma" w:hAnsi="Tahoma" w:cs="Tahoma"/>
          <w:i/>
          <w:sz w:val="21"/>
          <w:szCs w:val="21"/>
        </w:rPr>
        <w:t>Ships UK in perpetuity for archival and research purposes. </w:t>
      </w:r>
    </w:p>
    <w:sectPr w:rsidR="00BB2361" w:rsidRPr="00BB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ra PRO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F"/>
    <w:rsid w:val="000C403F"/>
    <w:rsid w:val="00192321"/>
    <w:rsid w:val="001A62EB"/>
    <w:rsid w:val="001D24AA"/>
    <w:rsid w:val="00231FED"/>
    <w:rsid w:val="002C642C"/>
    <w:rsid w:val="002F59D7"/>
    <w:rsid w:val="00454A6C"/>
    <w:rsid w:val="00680E6F"/>
    <w:rsid w:val="00755D72"/>
    <w:rsid w:val="009B7A1D"/>
    <w:rsid w:val="00A166DB"/>
    <w:rsid w:val="00A613FE"/>
    <w:rsid w:val="00BB2361"/>
    <w:rsid w:val="00C22DC7"/>
    <w:rsid w:val="00CC5B1F"/>
    <w:rsid w:val="00D142C7"/>
    <w:rsid w:val="00D92B20"/>
    <w:rsid w:val="00DD3F9A"/>
    <w:rsid w:val="00E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ra PRO" w:eastAsia="Times New Roman" w:hAnsi="Cera PRO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2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ra PRO" w:eastAsia="Times New Roman" w:hAnsi="Cera PRO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ationalhistoricship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BD11-8206-44A1-9D70-D096C79A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4C973852</Template>
  <TotalTime>20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Cunliffe</dc:creator>
  <cp:lastModifiedBy>Hannah Cunliffe</cp:lastModifiedBy>
  <cp:revision>4</cp:revision>
  <cp:lastPrinted>2018-12-05T12:18:00Z</cp:lastPrinted>
  <dcterms:created xsi:type="dcterms:W3CDTF">2018-12-05T11:34:00Z</dcterms:created>
  <dcterms:modified xsi:type="dcterms:W3CDTF">2018-12-05T14:36:00Z</dcterms:modified>
</cp:coreProperties>
</file>